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7C9E5" w14:textId="77777777" w:rsidR="00536F1C" w:rsidRDefault="00536F1C" w:rsidP="00536F1C">
      <w:pPr>
        <w:pStyle w:val="NoSpacing"/>
        <w:jc w:val="center"/>
      </w:pPr>
      <w:r>
        <w:t>First Parish Cambridge</w:t>
      </w:r>
    </w:p>
    <w:p w14:paraId="4AC947DB" w14:textId="77777777" w:rsidR="00536F1C" w:rsidRDefault="00536F1C" w:rsidP="00536F1C">
      <w:pPr>
        <w:pStyle w:val="NoSpacing"/>
        <w:jc w:val="center"/>
      </w:pPr>
      <w:r>
        <w:t>Governing Board Minutes</w:t>
      </w:r>
    </w:p>
    <w:p w14:paraId="26D68B74" w14:textId="13EC5796" w:rsidR="00536F1C" w:rsidRDefault="005E2D9D" w:rsidP="00536F1C">
      <w:pPr>
        <w:pStyle w:val="NoSpacing"/>
        <w:jc w:val="center"/>
      </w:pPr>
      <w:r>
        <w:t>October 20</w:t>
      </w:r>
      <w:r w:rsidR="001D0CBF">
        <w:t>,</w:t>
      </w:r>
      <w:r w:rsidR="00B93B17">
        <w:t xml:space="preserve"> </w:t>
      </w:r>
      <w:r w:rsidR="002B5DC9">
        <w:t>2020</w:t>
      </w:r>
    </w:p>
    <w:p w14:paraId="0FB0B464" w14:textId="5EEE06BB" w:rsidR="009A1FA7" w:rsidRDefault="00AD34AD" w:rsidP="00AD34AD">
      <w:pPr>
        <w:pStyle w:val="NoSpacing"/>
        <w:jc w:val="center"/>
      </w:pPr>
      <w:r>
        <w:t>(Virtual meeting via Zoom)</w:t>
      </w:r>
    </w:p>
    <w:p w14:paraId="16D90A4D" w14:textId="77777777" w:rsidR="0086112C" w:rsidRDefault="0086112C" w:rsidP="009A1FA7">
      <w:pPr>
        <w:pStyle w:val="NoSpacing"/>
      </w:pPr>
    </w:p>
    <w:p w14:paraId="09050C3D" w14:textId="6A3E10A1" w:rsidR="00536F1C" w:rsidRPr="003476D5" w:rsidRDefault="00536F1C" w:rsidP="009A1FA7">
      <w:pPr>
        <w:pStyle w:val="NoSpacing"/>
        <w:rPr>
          <w:b/>
          <w:bCs/>
        </w:rPr>
      </w:pPr>
      <w:r>
        <w:t xml:space="preserve">Present: </w:t>
      </w:r>
      <w:r w:rsidR="00B93B17">
        <w:t xml:space="preserve">Gloria </w:t>
      </w:r>
      <w:proofErr w:type="spellStart"/>
      <w:r w:rsidR="00B93B17">
        <w:t>Korsman</w:t>
      </w:r>
      <w:proofErr w:type="spellEnd"/>
      <w:r w:rsidR="00B93B17">
        <w:t xml:space="preserve">, </w:t>
      </w:r>
      <w:r w:rsidR="000549C1">
        <w:t xml:space="preserve">Julia </w:t>
      </w:r>
      <w:proofErr w:type="spellStart"/>
      <w:r w:rsidR="000549C1">
        <w:t>Gallogly</w:t>
      </w:r>
      <w:proofErr w:type="spellEnd"/>
      <w:r w:rsidR="000549C1">
        <w:t xml:space="preserve">, </w:t>
      </w:r>
      <w:r>
        <w:t>Grace Hall,</w:t>
      </w:r>
      <w:r w:rsidR="00D72809">
        <w:t xml:space="preserve"> </w:t>
      </w:r>
      <w:r w:rsidR="00B93B17">
        <w:t>Tod Hibbard,</w:t>
      </w:r>
      <w:r w:rsidR="001D0CBF">
        <w:t xml:space="preserve"> Cade Murray,</w:t>
      </w:r>
      <w:r w:rsidR="00B93B17">
        <w:t xml:space="preserve"> </w:t>
      </w:r>
      <w:r w:rsidR="00C11179">
        <w:t xml:space="preserve">Jan </w:t>
      </w:r>
      <w:proofErr w:type="spellStart"/>
      <w:r w:rsidR="00C11179">
        <w:t>Puibello</w:t>
      </w:r>
      <w:proofErr w:type="spellEnd"/>
      <w:r w:rsidR="00D37772">
        <w:t>, Don Tucker</w:t>
      </w:r>
      <w:r w:rsidR="00B05C5B">
        <w:t xml:space="preserve">, </w:t>
      </w:r>
      <w:proofErr w:type="spellStart"/>
      <w:r w:rsidR="00B05C5B">
        <w:t>Gordie</w:t>
      </w:r>
      <w:proofErr w:type="spellEnd"/>
      <w:r w:rsidR="00B05C5B">
        <w:t xml:space="preserve"> Calkins</w:t>
      </w:r>
      <w:r w:rsidR="00B93B17">
        <w:t>;</w:t>
      </w:r>
      <w:r w:rsidR="00D37772">
        <w:t xml:space="preserve"> </w:t>
      </w:r>
      <w:r w:rsidR="00B05C5B">
        <w:t xml:space="preserve">Rev. Adam Dyer, Carol Lewis, Mandy Neff; </w:t>
      </w:r>
      <w:r w:rsidR="002B5DC9">
        <w:t>Sylvia Wheeler</w:t>
      </w:r>
      <w:r w:rsidR="00B93B17">
        <w:t xml:space="preserve"> </w:t>
      </w:r>
    </w:p>
    <w:p w14:paraId="21B34492" w14:textId="77777777" w:rsidR="00552F05" w:rsidRDefault="00552F05" w:rsidP="009A1FA7">
      <w:pPr>
        <w:pStyle w:val="NoSpacing"/>
      </w:pPr>
    </w:p>
    <w:p w14:paraId="755A68A8" w14:textId="37E50318" w:rsidR="00FB7D38" w:rsidRDefault="00E102F1" w:rsidP="00536F1C">
      <w:pPr>
        <w:pStyle w:val="NoSpacing"/>
      </w:pPr>
      <w:r>
        <w:t>The meeting opened with</w:t>
      </w:r>
      <w:r w:rsidR="00047C54">
        <w:t xml:space="preserve"> </w:t>
      </w:r>
      <w:r w:rsidR="00536F1C">
        <w:t>chalice lighting and check-in</w:t>
      </w:r>
      <w:r>
        <w:t>.</w:t>
      </w:r>
      <w:r w:rsidR="001821B0">
        <w:t xml:space="preserve"> </w:t>
      </w:r>
    </w:p>
    <w:p w14:paraId="286DEA25" w14:textId="77777777" w:rsidR="000549C1" w:rsidRDefault="000549C1" w:rsidP="00536F1C">
      <w:pPr>
        <w:pStyle w:val="NoSpacing"/>
        <w:rPr>
          <w:u w:val="single"/>
        </w:rPr>
      </w:pPr>
    </w:p>
    <w:p w14:paraId="1BBC63B0" w14:textId="35C5C6F6" w:rsidR="004E24BE" w:rsidRDefault="004E24BE" w:rsidP="004E24BE">
      <w:pPr>
        <w:pStyle w:val="NoSpacing"/>
      </w:pPr>
      <w:r>
        <w:rPr>
          <w:u w:val="single"/>
        </w:rPr>
        <w:t>Consent Agenda</w:t>
      </w:r>
      <w:r>
        <w:t>:</w:t>
      </w:r>
      <w:bookmarkStart w:id="0" w:name="_GoBack"/>
      <w:bookmarkEnd w:id="0"/>
    </w:p>
    <w:p w14:paraId="7F6E8F40" w14:textId="10536E10" w:rsidR="005E2D9D" w:rsidRDefault="005E2D9D" w:rsidP="00CF2691">
      <w:pPr>
        <w:pStyle w:val="NoSpacing"/>
        <w:numPr>
          <w:ilvl w:val="0"/>
          <w:numId w:val="45"/>
        </w:numPr>
      </w:pPr>
      <w:r>
        <w:t>Minutes of the September 15 meeting</w:t>
      </w:r>
    </w:p>
    <w:p w14:paraId="5E35BF21" w14:textId="0B394035" w:rsidR="005E2D9D" w:rsidRDefault="005E2D9D" w:rsidP="00CF2691">
      <w:pPr>
        <w:pStyle w:val="NoSpacing"/>
        <w:numPr>
          <w:ilvl w:val="0"/>
          <w:numId w:val="45"/>
        </w:numPr>
      </w:pPr>
      <w:r>
        <w:t>Report of the September 28 COIC discussion</w:t>
      </w:r>
    </w:p>
    <w:p w14:paraId="58A64F69" w14:textId="77777777" w:rsidR="00321C57" w:rsidRDefault="00321C57" w:rsidP="00CF2691">
      <w:pPr>
        <w:pStyle w:val="NoSpacing"/>
        <w:numPr>
          <w:ilvl w:val="0"/>
          <w:numId w:val="45"/>
        </w:numPr>
      </w:pPr>
      <w:r>
        <w:t>Director of Lifespan Faith Development proposal on-line approval</w:t>
      </w:r>
    </w:p>
    <w:p w14:paraId="42383B2B" w14:textId="6CE86C56" w:rsidR="005E2D9D" w:rsidRDefault="00400E1D" w:rsidP="00CF2691">
      <w:pPr>
        <w:pStyle w:val="NoSpacing"/>
        <w:numPr>
          <w:ilvl w:val="0"/>
          <w:numId w:val="45"/>
        </w:numPr>
      </w:pPr>
      <w:r>
        <w:t>Minister’s report, October 2020</w:t>
      </w:r>
    </w:p>
    <w:p w14:paraId="2B911B8D" w14:textId="6B21048A" w:rsidR="00400E1D" w:rsidRDefault="00400E1D" w:rsidP="00CF2691">
      <w:pPr>
        <w:pStyle w:val="NoSpacing"/>
        <w:numPr>
          <w:ilvl w:val="0"/>
          <w:numId w:val="45"/>
        </w:numPr>
      </w:pPr>
      <w:r>
        <w:t>Director of Lifespan Faith Development October report</w:t>
      </w:r>
    </w:p>
    <w:p w14:paraId="6CB80C4E" w14:textId="354ABA53" w:rsidR="00400E1D" w:rsidRDefault="00400E1D" w:rsidP="00CF2691">
      <w:pPr>
        <w:pStyle w:val="NoSpacing"/>
        <w:numPr>
          <w:ilvl w:val="0"/>
          <w:numId w:val="45"/>
        </w:numPr>
      </w:pPr>
      <w:r>
        <w:t>Report of the Director of Administration, October 2020</w:t>
      </w:r>
    </w:p>
    <w:p w14:paraId="0EDADB65" w14:textId="2E4265B3" w:rsidR="00400E1D" w:rsidRDefault="00400E1D" w:rsidP="00CF2691">
      <w:pPr>
        <w:pStyle w:val="NoSpacing"/>
        <w:numPr>
          <w:ilvl w:val="0"/>
          <w:numId w:val="45"/>
        </w:numPr>
      </w:pPr>
      <w:r>
        <w:t>Report of the Finance Committee, 2019-2020</w:t>
      </w:r>
    </w:p>
    <w:p w14:paraId="44444870" w14:textId="5F2A3DC9" w:rsidR="00400E1D" w:rsidRDefault="00400E1D" w:rsidP="00CF2691">
      <w:pPr>
        <w:pStyle w:val="NoSpacing"/>
        <w:numPr>
          <w:ilvl w:val="0"/>
          <w:numId w:val="45"/>
        </w:numPr>
      </w:pPr>
      <w:r>
        <w:t>Investment Committee Annual Report 2019-2020</w:t>
      </w:r>
    </w:p>
    <w:p w14:paraId="72912B39" w14:textId="753E3DE9" w:rsidR="00242EBC" w:rsidRDefault="00242EBC" w:rsidP="00CF2691">
      <w:pPr>
        <w:pStyle w:val="NoSpacing"/>
        <w:numPr>
          <w:ilvl w:val="0"/>
          <w:numId w:val="45"/>
        </w:numPr>
      </w:pPr>
      <w:r>
        <w:t>RET Board Report October 2020</w:t>
      </w:r>
    </w:p>
    <w:p w14:paraId="7B19292D" w14:textId="48DA48EB" w:rsidR="00400E1D" w:rsidRDefault="00242EBC" w:rsidP="00CF2691">
      <w:pPr>
        <w:pStyle w:val="NoSpacing"/>
        <w:numPr>
          <w:ilvl w:val="0"/>
          <w:numId w:val="45"/>
        </w:numPr>
      </w:pPr>
      <w:r>
        <w:t>On the Rise proposal to First Parish</w:t>
      </w:r>
    </w:p>
    <w:p w14:paraId="792C3ADB" w14:textId="6FDA10FF" w:rsidR="00242EBC" w:rsidRDefault="00242EBC" w:rsidP="00CF2691">
      <w:pPr>
        <w:pStyle w:val="NoSpacing"/>
        <w:numPr>
          <w:ilvl w:val="0"/>
          <w:numId w:val="45"/>
        </w:numPr>
      </w:pPr>
      <w:r>
        <w:t>Request for exception- On the Rise</w:t>
      </w:r>
    </w:p>
    <w:p w14:paraId="1BCB027F" w14:textId="67512CF1" w:rsidR="00242EBC" w:rsidRDefault="00242EBC" w:rsidP="00CF2691">
      <w:pPr>
        <w:pStyle w:val="NoSpacing"/>
        <w:numPr>
          <w:ilvl w:val="0"/>
          <w:numId w:val="45"/>
        </w:numPr>
      </w:pPr>
      <w:r>
        <w:t>Balance Sheet September 30, 2020</w:t>
      </w:r>
    </w:p>
    <w:p w14:paraId="3036018D" w14:textId="129D5A3F" w:rsidR="00242EBC" w:rsidRDefault="00242EBC" w:rsidP="00CF2691">
      <w:pPr>
        <w:pStyle w:val="NoSpacing"/>
        <w:numPr>
          <w:ilvl w:val="0"/>
          <w:numId w:val="45"/>
        </w:numPr>
      </w:pPr>
      <w:r>
        <w:t xml:space="preserve">P&amp;L </w:t>
      </w:r>
      <w:r w:rsidR="0057024F">
        <w:t>September 2020</w:t>
      </w:r>
    </w:p>
    <w:p w14:paraId="399BEBB8" w14:textId="0B4DEC37" w:rsidR="0057024F" w:rsidRDefault="0057024F" w:rsidP="00CF2691">
      <w:pPr>
        <w:pStyle w:val="NoSpacing"/>
        <w:numPr>
          <w:ilvl w:val="0"/>
          <w:numId w:val="45"/>
        </w:numPr>
      </w:pPr>
      <w:r>
        <w:t xml:space="preserve">Cambridge councilors say Judge </w:t>
      </w:r>
      <w:proofErr w:type="spellStart"/>
      <w:r>
        <w:t>Sragow’s</w:t>
      </w:r>
      <w:proofErr w:type="spellEnd"/>
      <w:r>
        <w:t xml:space="preserve"> removal an injustice, call for reinstatement</w:t>
      </w:r>
    </w:p>
    <w:p w14:paraId="476BA5AA" w14:textId="53ED731C" w:rsidR="0057024F" w:rsidRDefault="0057024F" w:rsidP="00CF2691">
      <w:pPr>
        <w:pStyle w:val="NoSpacing"/>
        <w:numPr>
          <w:ilvl w:val="0"/>
          <w:numId w:val="45"/>
        </w:numPr>
      </w:pPr>
      <w:r>
        <w:t>Cambridge Policy Order- SRAGOW</w:t>
      </w:r>
    </w:p>
    <w:p w14:paraId="5765E60B" w14:textId="14A9744F" w:rsidR="0057024F" w:rsidRDefault="0057024F" w:rsidP="00CF2691">
      <w:pPr>
        <w:pStyle w:val="NoSpacing"/>
        <w:numPr>
          <w:ilvl w:val="0"/>
          <w:numId w:val="45"/>
        </w:numPr>
      </w:pPr>
      <w:r>
        <w:t xml:space="preserve">Demands for return of ousted Judge </w:t>
      </w:r>
      <w:proofErr w:type="spellStart"/>
      <w:r>
        <w:t>Sragow</w:t>
      </w:r>
      <w:proofErr w:type="spellEnd"/>
      <w:r>
        <w:t xml:space="preserve"> include threat to dismantle Homeless Court</w:t>
      </w:r>
    </w:p>
    <w:p w14:paraId="43DFA5C9" w14:textId="037DE2E3" w:rsidR="00DF0251" w:rsidRDefault="00DF0251" w:rsidP="00CF2691">
      <w:pPr>
        <w:pStyle w:val="NoSpacing"/>
        <w:numPr>
          <w:ilvl w:val="0"/>
          <w:numId w:val="45"/>
        </w:numPr>
      </w:pPr>
      <w:r>
        <w:t xml:space="preserve">Recall of Judge </w:t>
      </w:r>
      <w:proofErr w:type="spellStart"/>
      <w:r>
        <w:t>Roanne</w:t>
      </w:r>
      <w:proofErr w:type="spellEnd"/>
      <w:r>
        <w:t xml:space="preserve"> </w:t>
      </w:r>
      <w:proofErr w:type="spellStart"/>
      <w:r>
        <w:t>Sragow</w:t>
      </w:r>
      <w:proofErr w:type="spellEnd"/>
      <w:r>
        <w:t>- A message from First Parish Cambridge</w:t>
      </w:r>
    </w:p>
    <w:p w14:paraId="0F75E26E" w14:textId="361F9E9C" w:rsidR="00DF0251" w:rsidRDefault="00DF0251" w:rsidP="00CF2691">
      <w:pPr>
        <w:pStyle w:val="NoSpacing"/>
        <w:numPr>
          <w:ilvl w:val="0"/>
          <w:numId w:val="45"/>
        </w:numPr>
      </w:pPr>
      <w:proofErr w:type="spellStart"/>
      <w:r>
        <w:t>Racall</w:t>
      </w:r>
      <w:proofErr w:type="spellEnd"/>
      <w:r>
        <w:t xml:space="preserve"> of Judge </w:t>
      </w:r>
      <w:proofErr w:type="spellStart"/>
      <w:r>
        <w:t>Sragow</w:t>
      </w:r>
      <w:proofErr w:type="spellEnd"/>
      <w:r>
        <w:t xml:space="preserve"> [Rep. Marjorie Decker]</w:t>
      </w:r>
    </w:p>
    <w:p w14:paraId="73FBE24C" w14:textId="4A62F870" w:rsidR="00DF0251" w:rsidRDefault="00DF0251" w:rsidP="00CF2691">
      <w:pPr>
        <w:pStyle w:val="NoSpacing"/>
        <w:numPr>
          <w:ilvl w:val="0"/>
          <w:numId w:val="45"/>
        </w:numPr>
      </w:pPr>
      <w:r>
        <w:t xml:space="preserve">Rev. Dyer statement on Judge </w:t>
      </w:r>
      <w:proofErr w:type="spellStart"/>
      <w:r>
        <w:t>Sragow</w:t>
      </w:r>
      <w:proofErr w:type="spellEnd"/>
    </w:p>
    <w:p w14:paraId="51E1B342" w14:textId="59D0B0FA" w:rsidR="00DF0251" w:rsidRDefault="00BB1D9F" w:rsidP="004E24BE">
      <w:pPr>
        <w:pStyle w:val="NoSpacing"/>
      </w:pPr>
      <w:r>
        <w:t>After general comments, the Consent Agenda was accepted.</w:t>
      </w:r>
    </w:p>
    <w:p w14:paraId="130E2948" w14:textId="315DA992" w:rsidR="002B02AC" w:rsidRPr="00272486" w:rsidRDefault="002B02AC" w:rsidP="00536F1C">
      <w:pPr>
        <w:pStyle w:val="NoSpacing"/>
      </w:pPr>
    </w:p>
    <w:p w14:paraId="713F1649" w14:textId="05887AF2" w:rsidR="00BB1D9F" w:rsidRDefault="00BB1D9F" w:rsidP="00536F1C">
      <w:pPr>
        <w:pStyle w:val="NoSpacing"/>
      </w:pPr>
      <w:r>
        <w:rPr>
          <w:u w:val="single"/>
        </w:rPr>
        <w:t>Building Update:</w:t>
      </w:r>
      <w:r w:rsidR="00272486">
        <w:t xml:space="preserve"> (Carol, Cade, Tod, Don)  </w:t>
      </w:r>
    </w:p>
    <w:p w14:paraId="5FE15C45" w14:textId="168480E0" w:rsidR="00272486" w:rsidRDefault="00272486" w:rsidP="00272486">
      <w:pPr>
        <w:pStyle w:val="NoSpacing"/>
        <w:numPr>
          <w:ilvl w:val="0"/>
          <w:numId w:val="41"/>
        </w:numPr>
      </w:pPr>
      <w:r>
        <w:t>Discussions</w:t>
      </w:r>
      <w:r w:rsidR="00CF2691">
        <w:t xml:space="preserve"> with the congregation</w:t>
      </w:r>
      <w:r>
        <w:t xml:space="preserve"> have been going well</w:t>
      </w:r>
    </w:p>
    <w:p w14:paraId="6B6FE21B" w14:textId="28D9E068" w:rsidR="00272486" w:rsidRDefault="00272486" w:rsidP="00272486">
      <w:pPr>
        <w:pStyle w:val="NoSpacing"/>
        <w:numPr>
          <w:ilvl w:val="0"/>
          <w:numId w:val="41"/>
        </w:numPr>
      </w:pPr>
      <w:r>
        <w:t>Be sure to include acknowledgement of contributions from former Building &amp; Grounds members</w:t>
      </w:r>
    </w:p>
    <w:p w14:paraId="4982C26F" w14:textId="1D6B9BE5" w:rsidR="00272486" w:rsidRDefault="00272486" w:rsidP="00272486">
      <w:pPr>
        <w:pStyle w:val="NoSpacing"/>
        <w:numPr>
          <w:ilvl w:val="0"/>
          <w:numId w:val="41"/>
        </w:numPr>
      </w:pPr>
      <w:r>
        <w:t>Carol and David Torrey are working on requirements from the Historical Commission</w:t>
      </w:r>
    </w:p>
    <w:p w14:paraId="7F40FA9E" w14:textId="7C1CA778" w:rsidR="00272486" w:rsidRDefault="00272486" w:rsidP="00272486">
      <w:pPr>
        <w:pStyle w:val="NoSpacing"/>
        <w:numPr>
          <w:ilvl w:val="0"/>
          <w:numId w:val="41"/>
        </w:numPr>
      </w:pPr>
      <w:r>
        <w:t xml:space="preserve">Will be reviewing applications from grant writers.  </w:t>
      </w:r>
    </w:p>
    <w:p w14:paraId="72519423" w14:textId="27D378D6" w:rsidR="00CC191D" w:rsidRDefault="00CC191D" w:rsidP="00272486">
      <w:pPr>
        <w:pStyle w:val="NoSpacing"/>
        <w:numPr>
          <w:ilvl w:val="0"/>
          <w:numId w:val="41"/>
        </w:numPr>
      </w:pPr>
      <w:r>
        <w:t>Need to start work on preparing bids so they are ready to go when needed</w:t>
      </w:r>
    </w:p>
    <w:p w14:paraId="76CF83BA" w14:textId="709AE367" w:rsidR="00CC191D" w:rsidRDefault="00CC191D" w:rsidP="00272486">
      <w:pPr>
        <w:pStyle w:val="NoSpacing"/>
        <w:numPr>
          <w:ilvl w:val="0"/>
          <w:numId w:val="41"/>
        </w:numPr>
      </w:pPr>
      <w:r>
        <w:t xml:space="preserve">Have a congregational meeting </w:t>
      </w:r>
      <w:r w:rsidR="00FF01F3">
        <w:t>soon.</w:t>
      </w:r>
      <w:r>
        <w:t xml:space="preserve"> The board approved having </w:t>
      </w:r>
      <w:r w:rsidR="00FF01F3">
        <w:t>a</w:t>
      </w:r>
      <w:r>
        <w:t xml:space="preserve"> meeting, </w:t>
      </w:r>
      <w:r w:rsidR="00FF01F3">
        <w:t>authorizing</w:t>
      </w:r>
      <w:r>
        <w:t xml:space="preserve"> the </w:t>
      </w:r>
      <w:r w:rsidR="00FF01F3">
        <w:t>Building and Worship Teams</w:t>
      </w:r>
      <w:r>
        <w:t xml:space="preserve"> </w:t>
      </w:r>
      <w:r w:rsidR="00FF01F3">
        <w:t>to set</w:t>
      </w:r>
      <w:r>
        <w:t xml:space="preserve"> the specific date. </w:t>
      </w:r>
    </w:p>
    <w:p w14:paraId="35D234EF" w14:textId="2828F1F3" w:rsidR="00CC191D" w:rsidRDefault="00CC191D" w:rsidP="00272486">
      <w:pPr>
        <w:pStyle w:val="NoSpacing"/>
        <w:numPr>
          <w:ilvl w:val="0"/>
          <w:numId w:val="41"/>
        </w:numPr>
      </w:pPr>
      <w:r>
        <w:t>Need to develop a project plan (timeline)</w:t>
      </w:r>
    </w:p>
    <w:p w14:paraId="62EC9C0C" w14:textId="2A2B6947" w:rsidR="00BB1D9F" w:rsidRDefault="00BB1D9F" w:rsidP="00536F1C">
      <w:pPr>
        <w:pStyle w:val="NoSpacing"/>
        <w:rPr>
          <w:u w:val="single"/>
        </w:rPr>
      </w:pPr>
    </w:p>
    <w:p w14:paraId="5E72985E" w14:textId="731A5519" w:rsidR="00BB1D9F" w:rsidRDefault="00272486" w:rsidP="00536F1C">
      <w:pPr>
        <w:pStyle w:val="NoSpacing"/>
      </w:pPr>
      <w:r>
        <w:rPr>
          <w:u w:val="single"/>
        </w:rPr>
        <w:t>Strategic Planning Process Proposal:</w:t>
      </w:r>
      <w:r>
        <w:t xml:space="preserve"> (Sylvia, Gloria)</w:t>
      </w:r>
    </w:p>
    <w:p w14:paraId="509F0804" w14:textId="2A5DE04A" w:rsidR="008820F0" w:rsidRDefault="008820F0" w:rsidP="00FF01F3">
      <w:pPr>
        <w:pStyle w:val="NoSpacing"/>
        <w:numPr>
          <w:ilvl w:val="0"/>
          <w:numId w:val="42"/>
        </w:numPr>
      </w:pPr>
      <w:r>
        <w:t>Th</w:t>
      </w:r>
      <w:r w:rsidR="00CF2691">
        <w:t>is</w:t>
      </w:r>
      <w:r>
        <w:t xml:space="preserve"> proposal addresses the design of the process</w:t>
      </w:r>
    </w:p>
    <w:p w14:paraId="543F8948" w14:textId="7450CC61" w:rsidR="00272486" w:rsidRDefault="00272486" w:rsidP="00FF01F3">
      <w:pPr>
        <w:pStyle w:val="NoSpacing"/>
        <w:numPr>
          <w:ilvl w:val="0"/>
          <w:numId w:val="42"/>
        </w:numPr>
      </w:pPr>
      <w:r>
        <w:t>Use RE process last year as a mode</w:t>
      </w:r>
      <w:r w:rsidR="00CF2691">
        <w:t>l</w:t>
      </w:r>
    </w:p>
    <w:p w14:paraId="5986B52B" w14:textId="28448339" w:rsidR="00272486" w:rsidRDefault="00272486" w:rsidP="00FF01F3">
      <w:pPr>
        <w:pStyle w:val="NoSpacing"/>
        <w:numPr>
          <w:ilvl w:val="0"/>
          <w:numId w:val="42"/>
        </w:numPr>
      </w:pPr>
      <w:r>
        <w:lastRenderedPageBreak/>
        <w:t xml:space="preserve">Consider Rev. Adam’s focus on </w:t>
      </w:r>
      <w:r w:rsidR="00CC191D">
        <w:t>connection/relationships</w:t>
      </w:r>
    </w:p>
    <w:p w14:paraId="676AE73D" w14:textId="20440F21" w:rsidR="00CC191D" w:rsidRDefault="00CC191D" w:rsidP="00FF01F3">
      <w:pPr>
        <w:pStyle w:val="NoSpacing"/>
        <w:numPr>
          <w:ilvl w:val="0"/>
          <w:numId w:val="42"/>
        </w:numPr>
      </w:pPr>
      <w:r>
        <w:t xml:space="preserve">We have people who understand </w:t>
      </w:r>
      <w:r w:rsidR="00FF01F3">
        <w:t>how a strategic planning process works</w:t>
      </w:r>
    </w:p>
    <w:p w14:paraId="05A65483" w14:textId="6D7F4ADB" w:rsidR="00FF01F3" w:rsidRDefault="008820F0" w:rsidP="00FF01F3">
      <w:pPr>
        <w:pStyle w:val="NoSpacing"/>
        <w:numPr>
          <w:ilvl w:val="0"/>
          <w:numId w:val="42"/>
        </w:numPr>
      </w:pPr>
      <w:r>
        <w:t>G</w:t>
      </w:r>
      <w:r w:rsidR="00CC191D">
        <w:t>et new people involved</w:t>
      </w:r>
      <w:r w:rsidR="00FF01F3">
        <w:t xml:space="preserve">, </w:t>
      </w:r>
      <w:r w:rsidR="00CF2691">
        <w:t>while including</w:t>
      </w:r>
      <w:r w:rsidR="00FF01F3">
        <w:t xml:space="preserve"> </w:t>
      </w:r>
      <w:r>
        <w:t xml:space="preserve">others, e.g. </w:t>
      </w:r>
      <w:r w:rsidR="00FF01F3">
        <w:t xml:space="preserve"> Governance Advisory Committee members.</w:t>
      </w:r>
    </w:p>
    <w:p w14:paraId="020DE70C" w14:textId="48358F37" w:rsidR="00CC191D" w:rsidRDefault="00CC191D" w:rsidP="00FF01F3">
      <w:pPr>
        <w:pStyle w:val="NoSpacing"/>
        <w:numPr>
          <w:ilvl w:val="0"/>
          <w:numId w:val="42"/>
        </w:numPr>
      </w:pPr>
      <w:r>
        <w:t>Want to set up a reasonable time frame for completion of the process</w:t>
      </w:r>
    </w:p>
    <w:p w14:paraId="49C417EF" w14:textId="570B1229" w:rsidR="00CC191D" w:rsidRDefault="00CC191D" w:rsidP="00FF01F3">
      <w:pPr>
        <w:pStyle w:val="NoSpacing"/>
        <w:numPr>
          <w:ilvl w:val="0"/>
          <w:numId w:val="42"/>
        </w:numPr>
      </w:pPr>
      <w:r>
        <w:t xml:space="preserve">Want </w:t>
      </w:r>
      <w:r w:rsidR="00FF01F3">
        <w:t xml:space="preserve">to set </w:t>
      </w:r>
      <w:r>
        <w:t>actionable outcomes, e.g. building renovation, operational issues</w:t>
      </w:r>
    </w:p>
    <w:p w14:paraId="08907079" w14:textId="7AE960EC" w:rsidR="00CC191D" w:rsidRDefault="00FF01F3" w:rsidP="00FF01F3">
      <w:pPr>
        <w:pStyle w:val="NoSpacing"/>
        <w:numPr>
          <w:ilvl w:val="0"/>
          <w:numId w:val="42"/>
        </w:numPr>
      </w:pPr>
      <w:r>
        <w:t>Need to e</w:t>
      </w:r>
      <w:r w:rsidR="00CC191D">
        <w:t>ngage staff and working groups</w:t>
      </w:r>
      <w:r>
        <w:t xml:space="preserve"> in the process</w:t>
      </w:r>
      <w:r w:rsidR="00CC191D">
        <w:t>, avoiding multiple congregational meetings that seem to draw the same people</w:t>
      </w:r>
    </w:p>
    <w:p w14:paraId="2A8C6464" w14:textId="5EC49C97" w:rsidR="00272486" w:rsidRDefault="00272486" w:rsidP="00536F1C">
      <w:pPr>
        <w:pStyle w:val="NoSpacing"/>
      </w:pPr>
    </w:p>
    <w:p w14:paraId="37B823B3" w14:textId="3D33F5F4" w:rsidR="00FF01F3" w:rsidRDefault="00FF01F3" w:rsidP="00536F1C">
      <w:pPr>
        <w:pStyle w:val="NoSpacing"/>
      </w:pPr>
      <w:r>
        <w:rPr>
          <w:u w:val="single"/>
        </w:rPr>
        <w:t>Request for Board Candidate Input:</w:t>
      </w:r>
      <w:r>
        <w:t xml:space="preserve"> (Sylvia, Gloria)</w:t>
      </w:r>
    </w:p>
    <w:p w14:paraId="0D6F6796" w14:textId="0BB03435" w:rsidR="00FF01F3" w:rsidRDefault="00FF01F3" w:rsidP="00A82343">
      <w:pPr>
        <w:pStyle w:val="NoSpacing"/>
        <w:numPr>
          <w:ilvl w:val="0"/>
          <w:numId w:val="43"/>
        </w:numPr>
      </w:pPr>
      <w:r>
        <w:t>The board, as well as Ministry Team leaders, are asked to suggest potential nominees to fill upcoming board vacancies.</w:t>
      </w:r>
    </w:p>
    <w:p w14:paraId="01CF88E2" w14:textId="1966EF27" w:rsidR="00A82343" w:rsidRDefault="00A82343" w:rsidP="00A82343">
      <w:pPr>
        <w:pStyle w:val="NoSpacing"/>
        <w:numPr>
          <w:ilvl w:val="0"/>
          <w:numId w:val="43"/>
        </w:numPr>
      </w:pPr>
      <w:r>
        <w:t>Governance Advisory Committee is hoping to find newer members who have not yet served to allow for rotation of leadership.</w:t>
      </w:r>
    </w:p>
    <w:p w14:paraId="1CF17B58" w14:textId="37738F22" w:rsidR="00A82343" w:rsidRPr="00FF01F3" w:rsidRDefault="00A82343" w:rsidP="00A82343">
      <w:pPr>
        <w:pStyle w:val="NoSpacing"/>
        <w:numPr>
          <w:ilvl w:val="0"/>
          <w:numId w:val="43"/>
        </w:numPr>
      </w:pPr>
      <w:r>
        <w:t>GAC also hopes to provide leadership development opportunities.</w:t>
      </w:r>
    </w:p>
    <w:p w14:paraId="62357BF8" w14:textId="38E1C8E3" w:rsidR="00272486" w:rsidRDefault="00272486" w:rsidP="00536F1C">
      <w:pPr>
        <w:pStyle w:val="NoSpacing"/>
        <w:rPr>
          <w:u w:val="single"/>
        </w:rPr>
      </w:pPr>
    </w:p>
    <w:p w14:paraId="48E4869A" w14:textId="712FCAA6" w:rsidR="00272486" w:rsidRDefault="00272486" w:rsidP="00536F1C">
      <w:pPr>
        <w:pStyle w:val="NoSpacing"/>
        <w:rPr>
          <w:rFonts w:cs="Times New Roman"/>
          <w:szCs w:val="24"/>
        </w:rPr>
      </w:pPr>
      <w:r>
        <w:rPr>
          <w:rFonts w:cs="Times New Roman"/>
          <w:szCs w:val="24"/>
          <w:u w:val="single"/>
        </w:rPr>
        <w:t>UUA liaison role:</w:t>
      </w:r>
      <w:r>
        <w:rPr>
          <w:rFonts w:cs="Times New Roman"/>
          <w:szCs w:val="24"/>
        </w:rPr>
        <w:t xml:space="preserve"> </w:t>
      </w:r>
      <w:r w:rsidR="00A82343">
        <w:rPr>
          <w:rFonts w:cs="Times New Roman"/>
          <w:szCs w:val="24"/>
        </w:rPr>
        <w:t>(Grace, Julia)</w:t>
      </w:r>
    </w:p>
    <w:p w14:paraId="517E401C" w14:textId="54E289AC" w:rsidR="00A82343" w:rsidRDefault="00A82343" w:rsidP="00A82343">
      <w:pPr>
        <w:pStyle w:val="NoSpacing"/>
        <w:numPr>
          <w:ilvl w:val="0"/>
          <w:numId w:val="44"/>
        </w:numPr>
        <w:rPr>
          <w:rFonts w:cs="Times New Roman"/>
          <w:szCs w:val="24"/>
        </w:rPr>
      </w:pPr>
      <w:r>
        <w:rPr>
          <w:rFonts w:cs="Times New Roman"/>
          <w:szCs w:val="24"/>
        </w:rPr>
        <w:t xml:space="preserve">Based on discussion at the September 28 meeting on </w:t>
      </w:r>
      <w:r>
        <w:rPr>
          <w:rFonts w:cs="Times New Roman"/>
          <w:i/>
          <w:iCs/>
          <w:szCs w:val="24"/>
        </w:rPr>
        <w:t>Widening the Circle of Concern</w:t>
      </w:r>
      <w:r>
        <w:rPr>
          <w:rFonts w:cs="Times New Roman"/>
          <w:szCs w:val="24"/>
        </w:rPr>
        <w:t>, the board would like the congregation to become more aware of the role of the UUA, at the national and regional levels, and what they offer to First Parish, both adults and youth.</w:t>
      </w:r>
    </w:p>
    <w:p w14:paraId="3B1D5E31" w14:textId="21D771E5" w:rsidR="00A82343" w:rsidRPr="00A82343" w:rsidRDefault="00A82343" w:rsidP="00A82343">
      <w:pPr>
        <w:pStyle w:val="NoSpacing"/>
        <w:numPr>
          <w:ilvl w:val="0"/>
          <w:numId w:val="44"/>
        </w:numPr>
        <w:rPr>
          <w:rFonts w:cs="Times New Roman"/>
          <w:szCs w:val="24"/>
        </w:rPr>
      </w:pPr>
      <w:r>
        <w:rPr>
          <w:rFonts w:cs="Times New Roman"/>
          <w:szCs w:val="24"/>
        </w:rPr>
        <w:t xml:space="preserve">It was decided that Julia and Grace will provide </w:t>
      </w:r>
      <w:r w:rsidR="00CF2691">
        <w:rPr>
          <w:rFonts w:cs="Times New Roman"/>
          <w:szCs w:val="24"/>
        </w:rPr>
        <w:t xml:space="preserve">suggestions </w:t>
      </w:r>
      <w:r>
        <w:rPr>
          <w:rFonts w:cs="Times New Roman"/>
          <w:szCs w:val="24"/>
        </w:rPr>
        <w:t>next month as to what the role should encompass and whether it should involve a single individual or a small team.</w:t>
      </w:r>
    </w:p>
    <w:p w14:paraId="5A801F46" w14:textId="003CAC08" w:rsidR="00272486" w:rsidRDefault="00272486" w:rsidP="00536F1C">
      <w:pPr>
        <w:pStyle w:val="NoSpacing"/>
        <w:rPr>
          <w:rFonts w:cs="Times New Roman"/>
          <w:szCs w:val="24"/>
          <w:u w:val="single"/>
        </w:rPr>
      </w:pPr>
    </w:p>
    <w:p w14:paraId="32A05C17" w14:textId="52CBD351" w:rsidR="00272486" w:rsidRDefault="00272486" w:rsidP="00536F1C">
      <w:pPr>
        <w:pStyle w:val="NoSpacing"/>
        <w:rPr>
          <w:rFonts w:cs="Times New Roman"/>
          <w:szCs w:val="24"/>
        </w:rPr>
      </w:pPr>
      <w:r>
        <w:rPr>
          <w:rFonts w:cs="Times New Roman"/>
          <w:szCs w:val="24"/>
          <w:u w:val="single"/>
        </w:rPr>
        <w:t>Fostering Participatory Culture:</w:t>
      </w:r>
      <w:r>
        <w:rPr>
          <w:rFonts w:cs="Times New Roman"/>
          <w:szCs w:val="24"/>
        </w:rPr>
        <w:t xml:space="preserve"> </w:t>
      </w:r>
      <w:r w:rsidR="008820F0">
        <w:rPr>
          <w:rFonts w:cs="Times New Roman"/>
          <w:szCs w:val="24"/>
        </w:rPr>
        <w:t>(</w:t>
      </w:r>
      <w:proofErr w:type="spellStart"/>
      <w:r w:rsidR="008820F0">
        <w:rPr>
          <w:rFonts w:cs="Times New Roman"/>
          <w:szCs w:val="24"/>
        </w:rPr>
        <w:t>Gordie</w:t>
      </w:r>
      <w:proofErr w:type="spellEnd"/>
      <w:r w:rsidR="008820F0">
        <w:rPr>
          <w:rFonts w:cs="Times New Roman"/>
          <w:szCs w:val="24"/>
        </w:rPr>
        <w:t>)</w:t>
      </w:r>
    </w:p>
    <w:p w14:paraId="7076A3F6" w14:textId="4B7AE775" w:rsidR="008820F0" w:rsidRPr="00272486" w:rsidRDefault="008820F0" w:rsidP="00536F1C">
      <w:pPr>
        <w:pStyle w:val="NoSpacing"/>
        <w:rPr>
          <w:rFonts w:cs="Times New Roman"/>
          <w:szCs w:val="24"/>
        </w:rPr>
      </w:pPr>
      <w:r>
        <w:rPr>
          <w:rFonts w:cs="Times New Roman"/>
          <w:szCs w:val="24"/>
        </w:rPr>
        <w:t>Postponed until next month</w:t>
      </w:r>
    </w:p>
    <w:p w14:paraId="6AFC78EB" w14:textId="72B7CD8C" w:rsidR="00272486" w:rsidRDefault="00272486" w:rsidP="00536F1C">
      <w:pPr>
        <w:pStyle w:val="NoSpacing"/>
        <w:rPr>
          <w:rFonts w:cs="Times New Roman"/>
          <w:szCs w:val="24"/>
          <w:u w:val="single"/>
        </w:rPr>
      </w:pPr>
    </w:p>
    <w:p w14:paraId="10556F92" w14:textId="450E451A" w:rsidR="00272486" w:rsidRDefault="00272486" w:rsidP="00536F1C">
      <w:pPr>
        <w:pStyle w:val="NoSpacing"/>
        <w:rPr>
          <w:rFonts w:cs="Times New Roman"/>
          <w:szCs w:val="24"/>
        </w:rPr>
      </w:pPr>
      <w:r>
        <w:rPr>
          <w:rFonts w:cs="Times New Roman"/>
          <w:szCs w:val="24"/>
          <w:u w:val="single"/>
        </w:rPr>
        <w:t>Cookies Marijuana Dispensary:</w:t>
      </w:r>
      <w:r>
        <w:rPr>
          <w:rFonts w:cs="Times New Roman"/>
          <w:szCs w:val="24"/>
        </w:rPr>
        <w:t xml:space="preserve">  </w:t>
      </w:r>
    </w:p>
    <w:p w14:paraId="4F7DC8DE" w14:textId="77F69E74" w:rsidR="008820F0" w:rsidRPr="00272486" w:rsidRDefault="00124DE5" w:rsidP="00536F1C">
      <w:pPr>
        <w:pStyle w:val="NoSpacing"/>
        <w:rPr>
          <w:rFonts w:cs="Times New Roman"/>
          <w:szCs w:val="24"/>
        </w:rPr>
      </w:pPr>
      <w:r>
        <w:rPr>
          <w:rFonts w:cs="Times New Roman"/>
          <w:szCs w:val="24"/>
        </w:rPr>
        <w:t xml:space="preserve">Rev. Adam reviewed some of the information in the documents, including support for the business from a prominent Black family in Cambridge.  There was discussion concerning the weaknesses in the counter arguments presented by a coalition of Harvard Square businesses and residents. Reservations were voiced about supporting marijuana dispensaries.  Support was voiced for supporting Black businesses in Cambridge.  The board considered </w:t>
      </w:r>
      <w:r w:rsidR="004824AE">
        <w:rPr>
          <w:rFonts w:cs="Times New Roman"/>
          <w:szCs w:val="24"/>
        </w:rPr>
        <w:t xml:space="preserve">the </w:t>
      </w:r>
      <w:r>
        <w:rPr>
          <w:rFonts w:cs="Times New Roman"/>
          <w:szCs w:val="24"/>
        </w:rPr>
        <w:t xml:space="preserve">First Parish </w:t>
      </w:r>
      <w:r w:rsidR="004824AE">
        <w:rPr>
          <w:rFonts w:cs="Times New Roman"/>
          <w:szCs w:val="24"/>
        </w:rPr>
        <w:t xml:space="preserve">position of </w:t>
      </w:r>
      <w:r>
        <w:rPr>
          <w:rFonts w:cs="Times New Roman"/>
          <w:szCs w:val="24"/>
        </w:rPr>
        <w:t>support for anti-racism. Once all issues were considered, the board was unanimous in its decision to send a letter of support for the establishment of a Black-owned and run marijuana dispensary in Harvard Square. It was noted that the congregation should receive a letter of explanation prior to our submitting the letter of support.</w:t>
      </w:r>
    </w:p>
    <w:p w14:paraId="5A393008" w14:textId="5EF47866" w:rsidR="00272486" w:rsidRDefault="00272486" w:rsidP="00536F1C">
      <w:pPr>
        <w:pStyle w:val="NoSpacing"/>
        <w:rPr>
          <w:rFonts w:cs="Times New Roman"/>
          <w:szCs w:val="24"/>
          <w:u w:val="single"/>
        </w:rPr>
      </w:pPr>
    </w:p>
    <w:p w14:paraId="59CC62F3" w14:textId="77777777" w:rsidR="008820F0" w:rsidRDefault="00272486" w:rsidP="00536F1C">
      <w:pPr>
        <w:pStyle w:val="NoSpacing"/>
        <w:rPr>
          <w:rFonts w:cs="Times New Roman"/>
          <w:szCs w:val="24"/>
          <w:u w:val="single"/>
        </w:rPr>
      </w:pPr>
      <w:r>
        <w:rPr>
          <w:rFonts w:cs="Times New Roman"/>
          <w:szCs w:val="24"/>
          <w:u w:val="single"/>
        </w:rPr>
        <w:t>Executive Session</w:t>
      </w:r>
      <w:r w:rsidR="008820F0">
        <w:rPr>
          <w:rFonts w:cs="Times New Roman"/>
          <w:szCs w:val="24"/>
          <w:u w:val="single"/>
        </w:rPr>
        <w:t>:</w:t>
      </w:r>
    </w:p>
    <w:p w14:paraId="63BBC48F" w14:textId="1F1C7CEC" w:rsidR="00272486" w:rsidRPr="00272486" w:rsidRDefault="008820F0" w:rsidP="00536F1C">
      <w:pPr>
        <w:pStyle w:val="NoSpacing"/>
        <w:rPr>
          <w:rFonts w:cs="Times New Roman"/>
          <w:szCs w:val="24"/>
        </w:rPr>
      </w:pPr>
      <w:r w:rsidRPr="008820F0">
        <w:rPr>
          <w:rFonts w:cs="Times New Roman"/>
          <w:szCs w:val="24"/>
        </w:rPr>
        <w:t>The board met in Executive Session</w:t>
      </w:r>
      <w:r w:rsidR="00272486" w:rsidRPr="008820F0">
        <w:rPr>
          <w:rFonts w:cs="Times New Roman"/>
          <w:szCs w:val="24"/>
        </w:rPr>
        <w:t xml:space="preserve"> to discuss staff compensation</w:t>
      </w:r>
      <w:r>
        <w:rPr>
          <w:rFonts w:cs="Times New Roman"/>
          <w:szCs w:val="24"/>
          <w:u w:val="single"/>
        </w:rPr>
        <w:t>.</w:t>
      </w:r>
      <w:r w:rsidR="00272486">
        <w:rPr>
          <w:rFonts w:cs="Times New Roman"/>
          <w:szCs w:val="24"/>
        </w:rPr>
        <w:t xml:space="preserve"> </w:t>
      </w:r>
    </w:p>
    <w:p w14:paraId="5F0577CD" w14:textId="77777777" w:rsidR="00BB1D9F" w:rsidRDefault="00BB1D9F" w:rsidP="00536F1C">
      <w:pPr>
        <w:pStyle w:val="NoSpacing"/>
        <w:rPr>
          <w:rFonts w:cs="Times New Roman"/>
          <w:szCs w:val="24"/>
        </w:rPr>
      </w:pPr>
    </w:p>
    <w:p w14:paraId="36B7513A" w14:textId="6B9AFA41" w:rsidR="00EA3068" w:rsidRDefault="00EA3068" w:rsidP="00EA3068">
      <w:pPr>
        <w:pStyle w:val="NoSpacing"/>
        <w:rPr>
          <w:rFonts w:cs="Times New Roman"/>
          <w:szCs w:val="24"/>
        </w:rPr>
      </w:pPr>
      <w:r>
        <w:rPr>
          <w:rFonts w:cs="Times New Roman"/>
          <w:szCs w:val="24"/>
        </w:rPr>
        <w:t xml:space="preserve">At the next board meeting on </w:t>
      </w:r>
      <w:r w:rsidR="005E2D9D">
        <w:rPr>
          <w:rFonts w:cs="Times New Roman"/>
          <w:szCs w:val="24"/>
        </w:rPr>
        <w:t>November 17,</w:t>
      </w:r>
      <w:r w:rsidR="00EA20F3">
        <w:rPr>
          <w:rFonts w:cs="Times New Roman"/>
          <w:szCs w:val="24"/>
        </w:rPr>
        <w:t xml:space="preserve"> </w:t>
      </w:r>
      <w:r w:rsidR="005E2D9D">
        <w:rPr>
          <w:rFonts w:cs="Times New Roman"/>
          <w:szCs w:val="24"/>
        </w:rPr>
        <w:t xml:space="preserve">Don Tucker </w:t>
      </w:r>
      <w:r w:rsidR="00EA20F3">
        <w:rPr>
          <w:rFonts w:cs="Times New Roman"/>
          <w:szCs w:val="24"/>
        </w:rPr>
        <w:t>will</w:t>
      </w:r>
      <w:r>
        <w:rPr>
          <w:rFonts w:cs="Times New Roman"/>
          <w:szCs w:val="24"/>
        </w:rPr>
        <w:t xml:space="preserve"> have the opening words and the check-in question.  </w:t>
      </w:r>
    </w:p>
    <w:p w14:paraId="72D5FE0E" w14:textId="77777777" w:rsidR="00EA3068" w:rsidRDefault="00EA3068" w:rsidP="00536F1C">
      <w:pPr>
        <w:pStyle w:val="NoSpacing"/>
        <w:rPr>
          <w:rFonts w:cs="Times New Roman"/>
          <w:szCs w:val="24"/>
        </w:rPr>
      </w:pPr>
    </w:p>
    <w:p w14:paraId="7F217DE5" w14:textId="77777777" w:rsidR="00536F1C" w:rsidRDefault="00536F1C" w:rsidP="00536F1C">
      <w:pPr>
        <w:pStyle w:val="NoSpacing"/>
        <w:rPr>
          <w:rFonts w:cs="Times New Roman"/>
          <w:szCs w:val="24"/>
        </w:rPr>
      </w:pPr>
      <w:r>
        <w:rPr>
          <w:rFonts w:cs="Times New Roman"/>
          <w:szCs w:val="24"/>
        </w:rPr>
        <w:t>Respectfully submitted,</w:t>
      </w:r>
    </w:p>
    <w:p w14:paraId="42E7B4A0" w14:textId="77777777" w:rsidR="00536F1C" w:rsidRDefault="00D15951" w:rsidP="00536F1C">
      <w:pPr>
        <w:pStyle w:val="NoSpacing"/>
        <w:rPr>
          <w:rFonts w:cs="Times New Roman"/>
          <w:szCs w:val="24"/>
        </w:rPr>
      </w:pPr>
      <w:r>
        <w:rPr>
          <w:rFonts w:cs="Times New Roman"/>
          <w:szCs w:val="24"/>
        </w:rPr>
        <w:t>Grace Hall, Clerk</w:t>
      </w:r>
    </w:p>
    <w:p w14:paraId="4E093078" w14:textId="77777777" w:rsidR="00C249A6" w:rsidRDefault="00C249A6" w:rsidP="00536F1C">
      <w:pPr>
        <w:pStyle w:val="NoSpacing"/>
        <w:rPr>
          <w:rFonts w:cs="Times New Roman"/>
          <w:szCs w:val="24"/>
        </w:rPr>
      </w:pPr>
    </w:p>
    <w:p w14:paraId="6A2A7BBD" w14:textId="77777777" w:rsidR="00FA511A" w:rsidRDefault="00C249A6" w:rsidP="00FA511A">
      <w:pPr>
        <w:pStyle w:val="NoSpacing"/>
        <w:rPr>
          <w:rFonts w:cs="Times New Roman"/>
          <w:szCs w:val="24"/>
        </w:rPr>
      </w:pPr>
      <w:r>
        <w:rPr>
          <w:rFonts w:cs="Times New Roman"/>
          <w:i/>
          <w:szCs w:val="24"/>
          <w:u w:val="single"/>
        </w:rPr>
        <w:t>R</w:t>
      </w:r>
      <w:r w:rsidR="00FA511A">
        <w:rPr>
          <w:rFonts w:cs="Times New Roman"/>
          <w:i/>
          <w:szCs w:val="24"/>
          <w:u w:val="single"/>
        </w:rPr>
        <w:t>elated documents</w:t>
      </w:r>
      <w:r w:rsidR="00FA511A">
        <w:rPr>
          <w:rFonts w:cs="Times New Roman"/>
          <w:szCs w:val="24"/>
        </w:rPr>
        <w:t>:</w:t>
      </w:r>
    </w:p>
    <w:p w14:paraId="754063D2" w14:textId="6F3E06AA" w:rsidR="00EB7FD8" w:rsidRDefault="00EB7FD8" w:rsidP="00A46BA6">
      <w:pPr>
        <w:pStyle w:val="NoSpacing"/>
      </w:pPr>
      <w:r>
        <w:lastRenderedPageBreak/>
        <w:t>Documents listed in Consent Agenda (see above)</w:t>
      </w:r>
    </w:p>
    <w:p w14:paraId="2255C540" w14:textId="205484F3" w:rsidR="00A46BA6" w:rsidRDefault="00A46BA6" w:rsidP="00A46BA6">
      <w:pPr>
        <w:pStyle w:val="NoSpacing"/>
      </w:pPr>
      <w:r>
        <w:t>Agenda</w:t>
      </w:r>
      <w:r w:rsidR="00DE7084">
        <w:t xml:space="preserve"> for </w:t>
      </w:r>
      <w:r w:rsidR="005E2D9D">
        <w:t>October</w:t>
      </w:r>
      <w:r w:rsidR="001C4766">
        <w:t xml:space="preserve"> 2020</w:t>
      </w:r>
    </w:p>
    <w:p w14:paraId="657D1B31" w14:textId="5C23A1B3" w:rsidR="00E3104F" w:rsidRDefault="00E3104F" w:rsidP="00A46BA6">
      <w:pPr>
        <w:pStyle w:val="NoSpacing"/>
      </w:pPr>
      <w:r>
        <w:t>Board memo 2021-2022 nominations</w:t>
      </w:r>
    </w:p>
    <w:p w14:paraId="5DFF32EE" w14:textId="3839937A" w:rsidR="00E3104F" w:rsidRDefault="00E92443" w:rsidP="00A46BA6">
      <w:pPr>
        <w:pStyle w:val="NoSpacing"/>
      </w:pPr>
      <w:r>
        <w:t>Draft- Planning Process Proposal</w:t>
      </w:r>
    </w:p>
    <w:p w14:paraId="13DB7D79" w14:textId="036C6992" w:rsidR="00E92443" w:rsidRDefault="00E92443" w:rsidP="00A46BA6">
      <w:pPr>
        <w:pStyle w:val="NoSpacing"/>
      </w:pPr>
      <w:r>
        <w:t>2020_08_24 Cookies Harvard Square Background Information</w:t>
      </w:r>
    </w:p>
    <w:p w14:paraId="711AC666" w14:textId="791EDDCB" w:rsidR="00E92443" w:rsidRDefault="00E92443" w:rsidP="00A46BA6">
      <w:pPr>
        <w:pStyle w:val="NoSpacing"/>
      </w:pPr>
      <w:r>
        <w:t>ALD on Cookies Dispensary on October 16</w:t>
      </w:r>
    </w:p>
    <w:p w14:paraId="248704EB" w14:textId="55EBF35E" w:rsidR="00E92443" w:rsidRDefault="00E92443" w:rsidP="00A46BA6">
      <w:pPr>
        <w:pStyle w:val="NoSpacing"/>
      </w:pPr>
      <w:r>
        <w:t>Coalition Letter on Cannabis Shop at 57 JFK</w:t>
      </w:r>
    </w:p>
    <w:p w14:paraId="42BFF648" w14:textId="6A1AA71D" w:rsidR="00E92443" w:rsidRDefault="00E92443" w:rsidP="00A46BA6">
      <w:pPr>
        <w:pStyle w:val="NoSpacing"/>
      </w:pPr>
      <w:r>
        <w:t>Galarneau on Cookies</w:t>
      </w:r>
    </w:p>
    <w:p w14:paraId="1B89E2EC" w14:textId="2446D8DD" w:rsidR="00BB1D9F" w:rsidRDefault="00BB1D9F" w:rsidP="00A46BA6">
      <w:pPr>
        <w:pStyle w:val="NoSpacing"/>
      </w:pPr>
      <w:r>
        <w:t>Rev. Dyer</w:t>
      </w:r>
      <w:proofErr w:type="gramStart"/>
      <w:r>
        <w:t>-  Cookies</w:t>
      </w:r>
      <w:proofErr w:type="gramEnd"/>
      <w:r>
        <w:t xml:space="preserve"> draft letter to city officials</w:t>
      </w:r>
    </w:p>
    <w:p w14:paraId="090DDED2" w14:textId="51EC1CD3" w:rsidR="00BB1D9F" w:rsidRDefault="00BB1D9F" w:rsidP="00A46BA6">
      <w:pPr>
        <w:pStyle w:val="NoSpacing"/>
      </w:pPr>
      <w:r>
        <w:t>Sample sign-on letter</w:t>
      </w:r>
    </w:p>
    <w:p w14:paraId="6CB7C86C" w14:textId="77777777" w:rsidR="00BB1D9F" w:rsidRDefault="00E92443" w:rsidP="00BB1D9F">
      <w:pPr>
        <w:pStyle w:val="NoSpacing"/>
      </w:pPr>
      <w:r>
        <w:t>Uni-Lu non-</w:t>
      </w:r>
      <w:r w:rsidR="0021085C">
        <w:t>opposition letter</w:t>
      </w:r>
      <w:r w:rsidR="00BB1D9F" w:rsidRPr="00BB1D9F">
        <w:t xml:space="preserve"> </w:t>
      </w:r>
    </w:p>
    <w:p w14:paraId="1B774509" w14:textId="6DA84DA6" w:rsidR="00BB1D9F" w:rsidRDefault="00BB1D9F" w:rsidP="00BB1D9F">
      <w:pPr>
        <w:pStyle w:val="NoSpacing"/>
      </w:pPr>
      <w:r>
        <w:t>Board letter in support of Blue Enterprise</w:t>
      </w:r>
    </w:p>
    <w:p w14:paraId="7124FC1E" w14:textId="078617F2" w:rsidR="00E92443" w:rsidRDefault="00E92443" w:rsidP="00A46BA6">
      <w:pPr>
        <w:pStyle w:val="NoSpacing"/>
      </w:pPr>
      <w:r>
        <w:t>Staff Bonus Proposal</w:t>
      </w:r>
    </w:p>
    <w:p w14:paraId="2AF67787" w14:textId="431D4894" w:rsidR="005153EC" w:rsidRDefault="005153EC" w:rsidP="00370C82">
      <w:pPr>
        <w:pStyle w:val="NoSpacing"/>
      </w:pPr>
    </w:p>
    <w:p w14:paraId="0B3ACB75" w14:textId="70E12C35" w:rsidR="00077245" w:rsidRDefault="00077245" w:rsidP="00077245">
      <w:pPr>
        <w:pStyle w:val="NoSpacing"/>
      </w:pPr>
      <w:r>
        <w:t>Approved by the First Parish Governing Board on November 17, 2020</w:t>
      </w:r>
    </w:p>
    <w:p w14:paraId="699BECAB" w14:textId="77777777" w:rsidR="00077245" w:rsidRDefault="00077245" w:rsidP="00077245">
      <w:pPr>
        <w:pStyle w:val="NoSpacing"/>
      </w:pPr>
      <w:r>
        <w:t>Grace Hall, Clerk</w:t>
      </w:r>
    </w:p>
    <w:p w14:paraId="1DD3398F" w14:textId="77777777" w:rsidR="00077245" w:rsidRDefault="00077245" w:rsidP="00077245">
      <w:pPr>
        <w:pStyle w:val="NoSpacing"/>
      </w:pPr>
    </w:p>
    <w:p w14:paraId="55763C44" w14:textId="77777777" w:rsidR="00077245" w:rsidRPr="004E24BE" w:rsidRDefault="00077245" w:rsidP="00370C82">
      <w:pPr>
        <w:pStyle w:val="NoSpacing"/>
      </w:pPr>
    </w:p>
    <w:sectPr w:rsidR="00077245" w:rsidRPr="004E24BE" w:rsidSect="006A224B">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616"/>
    <w:multiLevelType w:val="hybridMultilevel"/>
    <w:tmpl w:val="E940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07DA"/>
    <w:multiLevelType w:val="hybridMultilevel"/>
    <w:tmpl w:val="CDEEA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158CC"/>
    <w:multiLevelType w:val="hybridMultilevel"/>
    <w:tmpl w:val="A568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3241C"/>
    <w:multiLevelType w:val="hybridMultilevel"/>
    <w:tmpl w:val="A01282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837F40"/>
    <w:multiLevelType w:val="hybridMultilevel"/>
    <w:tmpl w:val="3D2E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14C4A"/>
    <w:multiLevelType w:val="hybridMultilevel"/>
    <w:tmpl w:val="F288CB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14E17"/>
    <w:multiLevelType w:val="hybridMultilevel"/>
    <w:tmpl w:val="0826E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033FF"/>
    <w:multiLevelType w:val="hybridMultilevel"/>
    <w:tmpl w:val="02CE13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767076D"/>
    <w:multiLevelType w:val="hybridMultilevel"/>
    <w:tmpl w:val="3BCEB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67D68"/>
    <w:multiLevelType w:val="hybridMultilevel"/>
    <w:tmpl w:val="9940B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850A2"/>
    <w:multiLevelType w:val="hybridMultilevel"/>
    <w:tmpl w:val="3DD4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E2272"/>
    <w:multiLevelType w:val="hybridMultilevel"/>
    <w:tmpl w:val="51F804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96D16EF"/>
    <w:multiLevelType w:val="hybridMultilevel"/>
    <w:tmpl w:val="29D8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D48DD"/>
    <w:multiLevelType w:val="hybridMultilevel"/>
    <w:tmpl w:val="F16C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C54F8"/>
    <w:multiLevelType w:val="hybridMultilevel"/>
    <w:tmpl w:val="4C84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B412D"/>
    <w:multiLevelType w:val="hybridMultilevel"/>
    <w:tmpl w:val="5294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516E8"/>
    <w:multiLevelType w:val="hybridMultilevel"/>
    <w:tmpl w:val="EFF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45D90"/>
    <w:multiLevelType w:val="hybridMultilevel"/>
    <w:tmpl w:val="57061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25B26168"/>
    <w:multiLevelType w:val="hybridMultilevel"/>
    <w:tmpl w:val="21007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575254"/>
    <w:multiLevelType w:val="hybridMultilevel"/>
    <w:tmpl w:val="4A32BC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FF4D87"/>
    <w:multiLevelType w:val="hybridMultilevel"/>
    <w:tmpl w:val="F64E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562DF5"/>
    <w:multiLevelType w:val="hybridMultilevel"/>
    <w:tmpl w:val="94B8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E4770B"/>
    <w:multiLevelType w:val="hybridMultilevel"/>
    <w:tmpl w:val="4EE0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969AF"/>
    <w:multiLevelType w:val="hybridMultilevel"/>
    <w:tmpl w:val="44D0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2D568E"/>
    <w:multiLevelType w:val="hybridMultilevel"/>
    <w:tmpl w:val="B59A5E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AA104DC"/>
    <w:multiLevelType w:val="hybridMultilevel"/>
    <w:tmpl w:val="36AA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290809"/>
    <w:multiLevelType w:val="hybridMultilevel"/>
    <w:tmpl w:val="E426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8127A"/>
    <w:multiLevelType w:val="hybridMultilevel"/>
    <w:tmpl w:val="1F48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7F1539"/>
    <w:multiLevelType w:val="hybridMultilevel"/>
    <w:tmpl w:val="C2CC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6022F1"/>
    <w:multiLevelType w:val="hybridMultilevel"/>
    <w:tmpl w:val="7FCE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205DDF"/>
    <w:multiLevelType w:val="hybridMultilevel"/>
    <w:tmpl w:val="1A0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3607C1"/>
    <w:multiLevelType w:val="hybridMultilevel"/>
    <w:tmpl w:val="4566E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0540D1"/>
    <w:multiLevelType w:val="hybridMultilevel"/>
    <w:tmpl w:val="AA4C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4C01AE"/>
    <w:multiLevelType w:val="hybridMultilevel"/>
    <w:tmpl w:val="5CF6DB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A553CB8"/>
    <w:multiLevelType w:val="hybridMultilevel"/>
    <w:tmpl w:val="5AF28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853496"/>
    <w:multiLevelType w:val="hybridMultilevel"/>
    <w:tmpl w:val="332A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04405D"/>
    <w:multiLevelType w:val="hybridMultilevel"/>
    <w:tmpl w:val="05C8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1629A"/>
    <w:multiLevelType w:val="hybridMultilevel"/>
    <w:tmpl w:val="E9D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625CA"/>
    <w:multiLevelType w:val="hybridMultilevel"/>
    <w:tmpl w:val="DADC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344B90"/>
    <w:multiLevelType w:val="hybridMultilevel"/>
    <w:tmpl w:val="43B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A73DE2"/>
    <w:multiLevelType w:val="hybridMultilevel"/>
    <w:tmpl w:val="9A1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8D66B5"/>
    <w:multiLevelType w:val="hybridMultilevel"/>
    <w:tmpl w:val="D9ECD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1953DB"/>
    <w:multiLevelType w:val="hybridMultilevel"/>
    <w:tmpl w:val="97A0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E74D6"/>
    <w:multiLevelType w:val="hybridMultilevel"/>
    <w:tmpl w:val="FFFCF3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4E7DC4"/>
    <w:multiLevelType w:val="hybridMultilevel"/>
    <w:tmpl w:val="19A4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30"/>
  </w:num>
  <w:num w:numId="4">
    <w:abstractNumId w:val="27"/>
  </w:num>
  <w:num w:numId="5">
    <w:abstractNumId w:val="39"/>
  </w:num>
  <w:num w:numId="6">
    <w:abstractNumId w:val="25"/>
  </w:num>
  <w:num w:numId="7">
    <w:abstractNumId w:val="37"/>
  </w:num>
  <w:num w:numId="8">
    <w:abstractNumId w:val="1"/>
  </w:num>
  <w:num w:numId="9">
    <w:abstractNumId w:val="2"/>
  </w:num>
  <w:num w:numId="10">
    <w:abstractNumId w:val="34"/>
  </w:num>
  <w:num w:numId="11">
    <w:abstractNumId w:val="0"/>
  </w:num>
  <w:num w:numId="12">
    <w:abstractNumId w:val="4"/>
  </w:num>
  <w:num w:numId="13">
    <w:abstractNumId w:val="33"/>
  </w:num>
  <w:num w:numId="14">
    <w:abstractNumId w:val="24"/>
  </w:num>
  <w:num w:numId="15">
    <w:abstractNumId w:val="7"/>
  </w:num>
  <w:num w:numId="16">
    <w:abstractNumId w:val="11"/>
  </w:num>
  <w:num w:numId="17">
    <w:abstractNumId w:val="29"/>
  </w:num>
  <w:num w:numId="18">
    <w:abstractNumId w:val="21"/>
  </w:num>
  <w:num w:numId="19">
    <w:abstractNumId w:val="15"/>
  </w:num>
  <w:num w:numId="20">
    <w:abstractNumId w:val="23"/>
  </w:num>
  <w:num w:numId="21">
    <w:abstractNumId w:val="9"/>
  </w:num>
  <w:num w:numId="22">
    <w:abstractNumId w:val="10"/>
  </w:num>
  <w:num w:numId="23">
    <w:abstractNumId w:val="22"/>
  </w:num>
  <w:num w:numId="24">
    <w:abstractNumId w:val="41"/>
  </w:num>
  <w:num w:numId="25">
    <w:abstractNumId w:val="35"/>
  </w:num>
  <w:num w:numId="26">
    <w:abstractNumId w:val="16"/>
  </w:num>
  <w:num w:numId="27">
    <w:abstractNumId w:val="6"/>
  </w:num>
  <w:num w:numId="28">
    <w:abstractNumId w:val="5"/>
  </w:num>
  <w:num w:numId="29">
    <w:abstractNumId w:val="17"/>
  </w:num>
  <w:num w:numId="30">
    <w:abstractNumId w:val="19"/>
  </w:num>
  <w:num w:numId="31">
    <w:abstractNumId w:val="43"/>
  </w:num>
  <w:num w:numId="32">
    <w:abstractNumId w:val="42"/>
  </w:num>
  <w:num w:numId="33">
    <w:abstractNumId w:val="8"/>
  </w:num>
  <w:num w:numId="34">
    <w:abstractNumId w:val="18"/>
  </w:num>
  <w:num w:numId="35">
    <w:abstractNumId w:val="14"/>
  </w:num>
  <w:num w:numId="36">
    <w:abstractNumId w:val="31"/>
  </w:num>
  <w:num w:numId="37">
    <w:abstractNumId w:val="36"/>
  </w:num>
  <w:num w:numId="38">
    <w:abstractNumId w:val="13"/>
  </w:num>
  <w:num w:numId="39">
    <w:abstractNumId w:val="12"/>
  </w:num>
  <w:num w:numId="40">
    <w:abstractNumId w:val="20"/>
  </w:num>
  <w:num w:numId="41">
    <w:abstractNumId w:val="44"/>
  </w:num>
  <w:num w:numId="42">
    <w:abstractNumId w:val="28"/>
  </w:num>
  <w:num w:numId="43">
    <w:abstractNumId w:val="38"/>
  </w:num>
  <w:num w:numId="44">
    <w:abstractNumId w:val="40"/>
  </w:num>
  <w:num w:numId="45">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1C"/>
    <w:rsid w:val="00000B39"/>
    <w:rsid w:val="00015B08"/>
    <w:rsid w:val="000212EA"/>
    <w:rsid w:val="00047025"/>
    <w:rsid w:val="00047C54"/>
    <w:rsid w:val="00051841"/>
    <w:rsid w:val="000549C1"/>
    <w:rsid w:val="0005534A"/>
    <w:rsid w:val="00065163"/>
    <w:rsid w:val="00073BD5"/>
    <w:rsid w:val="00073C0C"/>
    <w:rsid w:val="00077245"/>
    <w:rsid w:val="000823A9"/>
    <w:rsid w:val="000A76CD"/>
    <w:rsid w:val="001165CF"/>
    <w:rsid w:val="00116FE4"/>
    <w:rsid w:val="00124DE5"/>
    <w:rsid w:val="0014114A"/>
    <w:rsid w:val="00162BB3"/>
    <w:rsid w:val="0017497C"/>
    <w:rsid w:val="001821B0"/>
    <w:rsid w:val="001935E7"/>
    <w:rsid w:val="001938A3"/>
    <w:rsid w:val="0019699A"/>
    <w:rsid w:val="001A0816"/>
    <w:rsid w:val="001A3844"/>
    <w:rsid w:val="001A44D4"/>
    <w:rsid w:val="001A4B44"/>
    <w:rsid w:val="001A763D"/>
    <w:rsid w:val="001C2F20"/>
    <w:rsid w:val="001C4766"/>
    <w:rsid w:val="001C5526"/>
    <w:rsid w:val="001D0CBF"/>
    <w:rsid w:val="001D3512"/>
    <w:rsid w:val="001D3F5F"/>
    <w:rsid w:val="001F0C17"/>
    <w:rsid w:val="001F6B7F"/>
    <w:rsid w:val="0020078E"/>
    <w:rsid w:val="0021085C"/>
    <w:rsid w:val="0022317F"/>
    <w:rsid w:val="00226D4B"/>
    <w:rsid w:val="0023413D"/>
    <w:rsid w:val="002360E7"/>
    <w:rsid w:val="00242309"/>
    <w:rsid w:val="00242EBC"/>
    <w:rsid w:val="00252BDD"/>
    <w:rsid w:val="002654F4"/>
    <w:rsid w:val="00266111"/>
    <w:rsid w:val="00272486"/>
    <w:rsid w:val="00286474"/>
    <w:rsid w:val="002A24D8"/>
    <w:rsid w:val="002A5546"/>
    <w:rsid w:val="002A6D4F"/>
    <w:rsid w:val="002B02AC"/>
    <w:rsid w:val="002B5DC9"/>
    <w:rsid w:val="002C0671"/>
    <w:rsid w:val="002D0131"/>
    <w:rsid w:val="002E1C66"/>
    <w:rsid w:val="00312E06"/>
    <w:rsid w:val="00313D86"/>
    <w:rsid w:val="00320654"/>
    <w:rsid w:val="00321C57"/>
    <w:rsid w:val="00322CA5"/>
    <w:rsid w:val="003476D5"/>
    <w:rsid w:val="00370C82"/>
    <w:rsid w:val="0037221B"/>
    <w:rsid w:val="00372BF7"/>
    <w:rsid w:val="00372C5C"/>
    <w:rsid w:val="00397088"/>
    <w:rsid w:val="003A33EF"/>
    <w:rsid w:val="003A4872"/>
    <w:rsid w:val="003A4A0C"/>
    <w:rsid w:val="003B07E6"/>
    <w:rsid w:val="003B43CA"/>
    <w:rsid w:val="003E5513"/>
    <w:rsid w:val="003F48FB"/>
    <w:rsid w:val="00400E1D"/>
    <w:rsid w:val="00412AA8"/>
    <w:rsid w:val="004176D7"/>
    <w:rsid w:val="00417DA1"/>
    <w:rsid w:val="004252D4"/>
    <w:rsid w:val="00461E11"/>
    <w:rsid w:val="00462E54"/>
    <w:rsid w:val="004716FF"/>
    <w:rsid w:val="0048156F"/>
    <w:rsid w:val="004824AE"/>
    <w:rsid w:val="004C1180"/>
    <w:rsid w:val="004D1219"/>
    <w:rsid w:val="004D6B16"/>
    <w:rsid w:val="004E24BE"/>
    <w:rsid w:val="004E39F7"/>
    <w:rsid w:val="004E654A"/>
    <w:rsid w:val="004F1B4D"/>
    <w:rsid w:val="004F743D"/>
    <w:rsid w:val="00507DA4"/>
    <w:rsid w:val="005153EC"/>
    <w:rsid w:val="0053537D"/>
    <w:rsid w:val="00535B25"/>
    <w:rsid w:val="00536F1C"/>
    <w:rsid w:val="00540691"/>
    <w:rsid w:val="00552F05"/>
    <w:rsid w:val="00555A33"/>
    <w:rsid w:val="0057024F"/>
    <w:rsid w:val="005709A3"/>
    <w:rsid w:val="005712A7"/>
    <w:rsid w:val="00575D91"/>
    <w:rsid w:val="00585949"/>
    <w:rsid w:val="00597C6C"/>
    <w:rsid w:val="005A4C32"/>
    <w:rsid w:val="005B1AF2"/>
    <w:rsid w:val="005C0664"/>
    <w:rsid w:val="005D1565"/>
    <w:rsid w:val="005D2395"/>
    <w:rsid w:val="005D34D6"/>
    <w:rsid w:val="005D4CB8"/>
    <w:rsid w:val="005E2D9D"/>
    <w:rsid w:val="005E3033"/>
    <w:rsid w:val="005F2978"/>
    <w:rsid w:val="00604F69"/>
    <w:rsid w:val="00610CC6"/>
    <w:rsid w:val="00626832"/>
    <w:rsid w:val="00630849"/>
    <w:rsid w:val="0063564E"/>
    <w:rsid w:val="006424D7"/>
    <w:rsid w:val="00653C56"/>
    <w:rsid w:val="0068103C"/>
    <w:rsid w:val="006814A8"/>
    <w:rsid w:val="00681CC9"/>
    <w:rsid w:val="00683D01"/>
    <w:rsid w:val="00684EAB"/>
    <w:rsid w:val="00687088"/>
    <w:rsid w:val="006901E0"/>
    <w:rsid w:val="006A224B"/>
    <w:rsid w:val="006B2A30"/>
    <w:rsid w:val="006B2AE3"/>
    <w:rsid w:val="006B517E"/>
    <w:rsid w:val="006C611F"/>
    <w:rsid w:val="006D4CD2"/>
    <w:rsid w:val="006E4F0C"/>
    <w:rsid w:val="006E5774"/>
    <w:rsid w:val="007119F8"/>
    <w:rsid w:val="00717452"/>
    <w:rsid w:val="007235E6"/>
    <w:rsid w:val="00724200"/>
    <w:rsid w:val="00736007"/>
    <w:rsid w:val="00740F2D"/>
    <w:rsid w:val="00751F5A"/>
    <w:rsid w:val="00775CB0"/>
    <w:rsid w:val="00790996"/>
    <w:rsid w:val="007A33CD"/>
    <w:rsid w:val="007B57EC"/>
    <w:rsid w:val="007B6DF6"/>
    <w:rsid w:val="007D2BFA"/>
    <w:rsid w:val="007D7E95"/>
    <w:rsid w:val="007F0E49"/>
    <w:rsid w:val="007F6C4E"/>
    <w:rsid w:val="007F76DE"/>
    <w:rsid w:val="00800F47"/>
    <w:rsid w:val="008141B8"/>
    <w:rsid w:val="008354A5"/>
    <w:rsid w:val="0086112C"/>
    <w:rsid w:val="008637A6"/>
    <w:rsid w:val="008820F0"/>
    <w:rsid w:val="00887A2A"/>
    <w:rsid w:val="008B0A73"/>
    <w:rsid w:val="008C53B2"/>
    <w:rsid w:val="008D7B4D"/>
    <w:rsid w:val="008E0D83"/>
    <w:rsid w:val="008F1E3F"/>
    <w:rsid w:val="00904B55"/>
    <w:rsid w:val="00906663"/>
    <w:rsid w:val="00943CA8"/>
    <w:rsid w:val="00950660"/>
    <w:rsid w:val="009527D9"/>
    <w:rsid w:val="00955D05"/>
    <w:rsid w:val="00983153"/>
    <w:rsid w:val="0099223C"/>
    <w:rsid w:val="009A1FA7"/>
    <w:rsid w:val="009B2093"/>
    <w:rsid w:val="009B6249"/>
    <w:rsid w:val="009C3C13"/>
    <w:rsid w:val="009C6D49"/>
    <w:rsid w:val="009E3011"/>
    <w:rsid w:val="009F1B3C"/>
    <w:rsid w:val="009F5470"/>
    <w:rsid w:val="009F76DD"/>
    <w:rsid w:val="00A05737"/>
    <w:rsid w:val="00A1331A"/>
    <w:rsid w:val="00A30887"/>
    <w:rsid w:val="00A3227B"/>
    <w:rsid w:val="00A460D9"/>
    <w:rsid w:val="00A46BA6"/>
    <w:rsid w:val="00A67940"/>
    <w:rsid w:val="00A779F4"/>
    <w:rsid w:val="00A82343"/>
    <w:rsid w:val="00A83981"/>
    <w:rsid w:val="00A90518"/>
    <w:rsid w:val="00AA1085"/>
    <w:rsid w:val="00AA250E"/>
    <w:rsid w:val="00AA2749"/>
    <w:rsid w:val="00AA5A06"/>
    <w:rsid w:val="00AA695D"/>
    <w:rsid w:val="00AB15BB"/>
    <w:rsid w:val="00AD34AD"/>
    <w:rsid w:val="00B05C5B"/>
    <w:rsid w:val="00B138C9"/>
    <w:rsid w:val="00B154BF"/>
    <w:rsid w:val="00B33F10"/>
    <w:rsid w:val="00B37015"/>
    <w:rsid w:val="00B40012"/>
    <w:rsid w:val="00B6445A"/>
    <w:rsid w:val="00B65377"/>
    <w:rsid w:val="00B66D88"/>
    <w:rsid w:val="00B73013"/>
    <w:rsid w:val="00B91A22"/>
    <w:rsid w:val="00B93B17"/>
    <w:rsid w:val="00BA233E"/>
    <w:rsid w:val="00BA4690"/>
    <w:rsid w:val="00BB1D9F"/>
    <w:rsid w:val="00BB46A4"/>
    <w:rsid w:val="00BC1C66"/>
    <w:rsid w:val="00BC7A2A"/>
    <w:rsid w:val="00BD701F"/>
    <w:rsid w:val="00BE0507"/>
    <w:rsid w:val="00C00A84"/>
    <w:rsid w:val="00C04BD6"/>
    <w:rsid w:val="00C11179"/>
    <w:rsid w:val="00C17227"/>
    <w:rsid w:val="00C21AB5"/>
    <w:rsid w:val="00C249A6"/>
    <w:rsid w:val="00C34627"/>
    <w:rsid w:val="00C35B44"/>
    <w:rsid w:val="00C61C53"/>
    <w:rsid w:val="00C813EA"/>
    <w:rsid w:val="00C902A4"/>
    <w:rsid w:val="00C95D61"/>
    <w:rsid w:val="00C97C7F"/>
    <w:rsid w:val="00CB211A"/>
    <w:rsid w:val="00CC0C4D"/>
    <w:rsid w:val="00CC191D"/>
    <w:rsid w:val="00CC42D0"/>
    <w:rsid w:val="00CF2691"/>
    <w:rsid w:val="00D01520"/>
    <w:rsid w:val="00D01F73"/>
    <w:rsid w:val="00D06174"/>
    <w:rsid w:val="00D106A8"/>
    <w:rsid w:val="00D11954"/>
    <w:rsid w:val="00D11DA1"/>
    <w:rsid w:val="00D12188"/>
    <w:rsid w:val="00D13868"/>
    <w:rsid w:val="00D15951"/>
    <w:rsid w:val="00D216AB"/>
    <w:rsid w:val="00D2313E"/>
    <w:rsid w:val="00D26762"/>
    <w:rsid w:val="00D3622C"/>
    <w:rsid w:val="00D36E46"/>
    <w:rsid w:val="00D37772"/>
    <w:rsid w:val="00D42FD5"/>
    <w:rsid w:val="00D46CC6"/>
    <w:rsid w:val="00D54D76"/>
    <w:rsid w:val="00D72809"/>
    <w:rsid w:val="00D77E5A"/>
    <w:rsid w:val="00D934F5"/>
    <w:rsid w:val="00DB1492"/>
    <w:rsid w:val="00DC0D18"/>
    <w:rsid w:val="00DC2DBA"/>
    <w:rsid w:val="00DD7D7B"/>
    <w:rsid w:val="00DE376E"/>
    <w:rsid w:val="00DE7084"/>
    <w:rsid w:val="00DF0251"/>
    <w:rsid w:val="00DF3925"/>
    <w:rsid w:val="00DF5E6F"/>
    <w:rsid w:val="00E024CA"/>
    <w:rsid w:val="00E03253"/>
    <w:rsid w:val="00E102F1"/>
    <w:rsid w:val="00E11923"/>
    <w:rsid w:val="00E144B6"/>
    <w:rsid w:val="00E25118"/>
    <w:rsid w:val="00E27752"/>
    <w:rsid w:val="00E3104F"/>
    <w:rsid w:val="00E31CAD"/>
    <w:rsid w:val="00E31E92"/>
    <w:rsid w:val="00E36A26"/>
    <w:rsid w:val="00E37FF3"/>
    <w:rsid w:val="00E4240F"/>
    <w:rsid w:val="00E525C8"/>
    <w:rsid w:val="00E55359"/>
    <w:rsid w:val="00E813A5"/>
    <w:rsid w:val="00E82777"/>
    <w:rsid w:val="00E90061"/>
    <w:rsid w:val="00E92443"/>
    <w:rsid w:val="00EA1D12"/>
    <w:rsid w:val="00EA20F3"/>
    <w:rsid w:val="00EA3068"/>
    <w:rsid w:val="00EA53BD"/>
    <w:rsid w:val="00EB5320"/>
    <w:rsid w:val="00EB64E6"/>
    <w:rsid w:val="00EB6B50"/>
    <w:rsid w:val="00EB75FB"/>
    <w:rsid w:val="00EB7FD8"/>
    <w:rsid w:val="00ED18A9"/>
    <w:rsid w:val="00EE3A1A"/>
    <w:rsid w:val="00EF7703"/>
    <w:rsid w:val="00F04175"/>
    <w:rsid w:val="00F0713F"/>
    <w:rsid w:val="00F15448"/>
    <w:rsid w:val="00F31597"/>
    <w:rsid w:val="00F34494"/>
    <w:rsid w:val="00F522D1"/>
    <w:rsid w:val="00F53E61"/>
    <w:rsid w:val="00FA511A"/>
    <w:rsid w:val="00FA5DB7"/>
    <w:rsid w:val="00FB7D38"/>
    <w:rsid w:val="00FE18FF"/>
    <w:rsid w:val="00FE5100"/>
    <w:rsid w:val="00FF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891C"/>
  <w15:chartTrackingRefBased/>
  <w15:docId w15:val="{DDDBFE3F-2FB1-4EA5-A0E2-846E9012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F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F1C"/>
    <w:pPr>
      <w:spacing w:after="0" w:line="240" w:lineRule="auto"/>
    </w:pPr>
  </w:style>
  <w:style w:type="paragraph" w:styleId="NormalWeb">
    <w:name w:val="Normal (Web)"/>
    <w:basedOn w:val="Normal"/>
    <w:uiPriority w:val="99"/>
    <w:unhideWhenUsed/>
    <w:rsid w:val="00073C0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11415">
      <w:bodyDiv w:val="1"/>
      <w:marLeft w:val="0"/>
      <w:marRight w:val="0"/>
      <w:marTop w:val="0"/>
      <w:marBottom w:val="0"/>
      <w:divBdr>
        <w:top w:val="none" w:sz="0" w:space="0" w:color="auto"/>
        <w:left w:val="none" w:sz="0" w:space="0" w:color="auto"/>
        <w:bottom w:val="none" w:sz="0" w:space="0" w:color="auto"/>
        <w:right w:val="none" w:sz="0" w:space="0" w:color="auto"/>
      </w:divBdr>
    </w:div>
    <w:div w:id="1217858374">
      <w:bodyDiv w:val="1"/>
      <w:marLeft w:val="0"/>
      <w:marRight w:val="0"/>
      <w:marTop w:val="0"/>
      <w:marBottom w:val="0"/>
      <w:divBdr>
        <w:top w:val="none" w:sz="0" w:space="0" w:color="auto"/>
        <w:left w:val="none" w:sz="0" w:space="0" w:color="auto"/>
        <w:bottom w:val="none" w:sz="0" w:space="0" w:color="auto"/>
        <w:right w:val="none" w:sz="0" w:space="0" w:color="auto"/>
      </w:divBdr>
    </w:div>
    <w:div w:id="14642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91A74-C7EC-4D1B-9E94-875939D8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Hall</dc:creator>
  <cp:keywords/>
  <dc:description/>
  <cp:lastModifiedBy>Carol Ann Lewis</cp:lastModifiedBy>
  <cp:revision>3</cp:revision>
  <cp:lastPrinted>2020-11-23T16:12:00Z</cp:lastPrinted>
  <dcterms:created xsi:type="dcterms:W3CDTF">2020-11-23T16:11:00Z</dcterms:created>
  <dcterms:modified xsi:type="dcterms:W3CDTF">2020-11-23T16:12:00Z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