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36EF2" w14:textId="77777777" w:rsidR="00DD1593" w:rsidRDefault="00DD1593">
      <w:bookmarkStart w:id="0" w:name="_GoBack"/>
      <w:bookmarkEnd w:id="0"/>
    </w:p>
    <w:p w14:paraId="4AA57844" w14:textId="77777777" w:rsidR="001D3E99" w:rsidRDefault="001D3E99" w:rsidP="001D3E99">
      <w:pPr>
        <w:spacing w:after="0" w:line="240" w:lineRule="auto"/>
        <w:rPr>
          <w:rFonts w:eastAsia="Times New Roman" w:cstheme="minorHAnsi"/>
          <w:b/>
          <w:bCs/>
          <w:szCs w:val="24"/>
        </w:rPr>
      </w:pPr>
      <w:r w:rsidRPr="003C0682">
        <w:rPr>
          <w:rFonts w:eastAsia="Times New Roman" w:cstheme="minorHAnsi"/>
          <w:b/>
          <w:bCs/>
          <w:szCs w:val="24"/>
        </w:rPr>
        <w:t>Proposed Revision to the Bylaws of First Parish in Cambridge</w:t>
      </w:r>
      <w:r>
        <w:rPr>
          <w:rFonts w:eastAsia="Times New Roman" w:cstheme="minorHAnsi"/>
          <w:b/>
          <w:bCs/>
          <w:szCs w:val="24"/>
        </w:rPr>
        <w:t>,</w:t>
      </w:r>
      <w:r w:rsidRPr="003C0682">
        <w:rPr>
          <w:rFonts w:eastAsia="Times New Roman" w:cstheme="minorHAnsi"/>
          <w:b/>
          <w:bCs/>
          <w:szCs w:val="24"/>
        </w:rPr>
        <w:t xml:space="preserve"> Unitarian Universalist</w:t>
      </w:r>
    </w:p>
    <w:p w14:paraId="4903A610" w14:textId="1934B90F" w:rsidR="001D3E99" w:rsidRPr="003C0682" w:rsidRDefault="001D3E99" w:rsidP="001D3E99">
      <w:pPr>
        <w:spacing w:after="0" w:line="240" w:lineRule="auto"/>
        <w:rPr>
          <w:rFonts w:eastAsia="Times New Roman" w:cstheme="minorHAnsi"/>
          <w:b/>
          <w:bCs/>
          <w:szCs w:val="24"/>
        </w:rPr>
      </w:pPr>
      <w:r>
        <w:rPr>
          <w:rFonts w:eastAsia="Times New Roman" w:cstheme="minorHAnsi"/>
          <w:b/>
          <w:bCs/>
          <w:szCs w:val="24"/>
        </w:rPr>
        <w:t>to allow more flexibility in meetings</w:t>
      </w:r>
    </w:p>
    <w:p w14:paraId="2C069A17" w14:textId="77777777" w:rsidR="001D3E99" w:rsidRPr="003C0682" w:rsidRDefault="001D3E99" w:rsidP="001D3E99">
      <w:pPr>
        <w:spacing w:after="0" w:line="240" w:lineRule="auto"/>
        <w:rPr>
          <w:rFonts w:eastAsia="Times New Roman" w:cstheme="minorHAnsi"/>
          <w:szCs w:val="24"/>
          <w:vertAlign w:val="superscript"/>
        </w:rPr>
      </w:pPr>
      <w:r w:rsidRPr="003C0682">
        <w:rPr>
          <w:rFonts w:eastAsia="Times New Roman" w:cstheme="minorHAnsi"/>
          <w:szCs w:val="24"/>
        </w:rPr>
        <w:t xml:space="preserve">Submitted to the Governing Board for Approval for a congregational vote at the Annual Meeting, June 13, 2021 </w:t>
      </w:r>
    </w:p>
    <w:p w14:paraId="14523BE0" w14:textId="77777777" w:rsidR="001D3E99" w:rsidRDefault="001D3E99" w:rsidP="001D3E99">
      <w:pPr>
        <w:spacing w:after="0" w:line="240" w:lineRule="auto"/>
        <w:rPr>
          <w:rFonts w:eastAsia="Times New Roman" w:cstheme="minorHAnsi"/>
          <w:szCs w:val="24"/>
        </w:rPr>
      </w:pPr>
    </w:p>
    <w:p w14:paraId="31CFB9D9" w14:textId="77777777" w:rsidR="001D3E99" w:rsidRDefault="001D3E99" w:rsidP="001D3E99">
      <w:pPr>
        <w:spacing w:after="0" w:line="240" w:lineRule="auto"/>
        <w:rPr>
          <w:rFonts w:eastAsia="Times New Roman" w:cstheme="minorHAnsi"/>
          <w:szCs w:val="24"/>
        </w:rPr>
      </w:pPr>
    </w:p>
    <w:p w14:paraId="3626EEE9" w14:textId="67BDA729" w:rsidR="009C5DF8" w:rsidRDefault="009C5DF8">
      <w:r>
        <w:t xml:space="preserve">Bylaws: VII.B.4. FREQUENCY, MEANS, AND NOTICE OF MEETINGS </w:t>
      </w:r>
    </w:p>
    <w:p w14:paraId="71C2C54E" w14:textId="2113102E" w:rsidR="001D3E99" w:rsidRDefault="001D3E99">
      <w:pPr>
        <w:rPr>
          <w:b/>
          <w:bCs/>
        </w:rPr>
      </w:pPr>
      <w:r>
        <w:rPr>
          <w:b/>
          <w:bCs/>
        </w:rPr>
        <w:t>Our current bylaws:</w:t>
      </w:r>
    </w:p>
    <w:p w14:paraId="4C7BAB83" w14:textId="77777777" w:rsidR="001D3E99" w:rsidRDefault="001D3E99" w:rsidP="001D3E99">
      <w:r>
        <w:t xml:space="preserve">a) Regular meetings of the board shall be held at a location and on dates and times it determines. </w:t>
      </w:r>
    </w:p>
    <w:p w14:paraId="3F6F9808" w14:textId="77777777" w:rsidR="001D3E99" w:rsidRDefault="001D3E99" w:rsidP="001D3E99">
      <w:r>
        <w:t>b) Special meetings of the board may be called by the Chair, or by the Clerk on the written request of any two board members.</w:t>
      </w:r>
    </w:p>
    <w:p w14:paraId="5DC23D54" w14:textId="77777777" w:rsidR="00C97428" w:rsidRDefault="00C97428" w:rsidP="00C97428">
      <w:r w:rsidRPr="002329BC">
        <w:t>c) Meetings may be held in person or by telephone, videoconference, or similar means</w:t>
      </w:r>
      <w:r>
        <w:t xml:space="preserve">. </w:t>
      </w:r>
      <w:r w:rsidRPr="00C97428">
        <w:t>provided that any action taken is subsequently ratified at the next in-person meeting.</w:t>
      </w:r>
    </w:p>
    <w:p w14:paraId="17715D33" w14:textId="05A7ADE8" w:rsidR="001D3E99" w:rsidRPr="002329BC" w:rsidRDefault="001D3E99" w:rsidP="001D3E99">
      <w:r w:rsidRPr="002329BC">
        <w:t xml:space="preserve">d) </w:t>
      </w:r>
      <w:r w:rsidR="00C97428">
        <w:t xml:space="preserve">Individual </w:t>
      </w:r>
      <w:r w:rsidRPr="002329BC">
        <w:t>members may join by telephone, videoconference, or other means, provided that all members can hear one another and have the opportunity to participate.</w:t>
      </w:r>
    </w:p>
    <w:p w14:paraId="4B212942" w14:textId="77777777" w:rsidR="001D3E99" w:rsidRDefault="001D3E99" w:rsidP="001D3E99">
      <w:r>
        <w:t>e) Written notice of both regular and special meetings shall be sent to each member at least four days before the date of the meeting.</w:t>
      </w:r>
    </w:p>
    <w:p w14:paraId="5238B8B2" w14:textId="77777777" w:rsidR="001D3E99" w:rsidRDefault="001D3E99" w:rsidP="001D3E99"/>
    <w:p w14:paraId="4F027918" w14:textId="0C72FEF0" w:rsidR="001D3E99" w:rsidRPr="001D3E99" w:rsidRDefault="001D3E99">
      <w:pPr>
        <w:rPr>
          <w:b/>
          <w:bCs/>
        </w:rPr>
      </w:pPr>
      <w:r>
        <w:rPr>
          <w:b/>
          <w:bCs/>
        </w:rPr>
        <w:t xml:space="preserve">Proposed changes </w:t>
      </w:r>
      <w:r w:rsidR="00C97428">
        <w:rPr>
          <w:b/>
          <w:bCs/>
        </w:rPr>
        <w:t>(sections c and d modified)</w:t>
      </w:r>
    </w:p>
    <w:p w14:paraId="684F97CD" w14:textId="77777777" w:rsidR="009C5DF8" w:rsidRDefault="009C5DF8">
      <w:r>
        <w:t xml:space="preserve">a) Regular meetings of the board shall be held at a location and on dates and times it determines. </w:t>
      </w:r>
    </w:p>
    <w:p w14:paraId="1B25D969" w14:textId="4118AE84" w:rsidR="009C5DF8" w:rsidRDefault="009C5DF8" w:rsidP="00C97428">
      <w:r>
        <w:t>b) Special meetings of the board may be called by the Chair, or by the Clerk on the written request of any two board members.</w:t>
      </w:r>
      <w:r w:rsidRPr="00C97428">
        <w:t xml:space="preserve"> </w:t>
      </w:r>
    </w:p>
    <w:p w14:paraId="748E9ABE" w14:textId="77777777" w:rsidR="00C97428" w:rsidRDefault="00C97428" w:rsidP="00C97428">
      <w:r w:rsidRPr="00C97428">
        <w:t>c) Meetings may be held by telephone, videoconference, or similar means</w:t>
      </w:r>
      <w:r>
        <w:t>.</w:t>
      </w:r>
      <w:r w:rsidRPr="00C97428">
        <w:t xml:space="preserve"> </w:t>
      </w:r>
    </w:p>
    <w:p w14:paraId="57BC83F7" w14:textId="29A29C16" w:rsidR="009C5DF8" w:rsidRPr="00C97428" w:rsidRDefault="009C5DF8">
      <w:r w:rsidRPr="00C97428">
        <w:t>d)</w:t>
      </w:r>
      <w:r w:rsidR="00C97428">
        <w:t xml:space="preserve"> When meetings are held in person, i</w:t>
      </w:r>
      <w:r w:rsidRPr="00C97428">
        <w:t>ndividual members may participate in board meetings by telephone, videoconference, or other means, provided that all members can hear one another and have the opportunity to participate.</w:t>
      </w:r>
    </w:p>
    <w:p w14:paraId="675D6197" w14:textId="6B312074" w:rsidR="009C5DF8" w:rsidRDefault="009C5DF8">
      <w:r>
        <w:t xml:space="preserve"> e) Written notice of both regular and special meetings shall be sent to each member at least four days before the date of the meeting.</w:t>
      </w:r>
    </w:p>
    <w:p w14:paraId="4742D24F" w14:textId="77777777" w:rsidR="002329BC" w:rsidRDefault="002329BC"/>
    <w:p w14:paraId="6863A761" w14:textId="77777777" w:rsidR="002329BC" w:rsidRPr="00DD1593" w:rsidRDefault="002329BC"/>
    <w:sectPr w:rsidR="002329BC" w:rsidRPr="00DD1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93"/>
    <w:rsid w:val="00076A3B"/>
    <w:rsid w:val="00197FC9"/>
    <w:rsid w:val="001D3E99"/>
    <w:rsid w:val="002329BC"/>
    <w:rsid w:val="004D4CF5"/>
    <w:rsid w:val="004D5F4F"/>
    <w:rsid w:val="00541CF8"/>
    <w:rsid w:val="00585C11"/>
    <w:rsid w:val="0061620B"/>
    <w:rsid w:val="00623449"/>
    <w:rsid w:val="00825967"/>
    <w:rsid w:val="009C5DF8"/>
    <w:rsid w:val="00AA58A0"/>
    <w:rsid w:val="00B71F17"/>
    <w:rsid w:val="00BF36AA"/>
    <w:rsid w:val="00C97428"/>
    <w:rsid w:val="00C97A15"/>
    <w:rsid w:val="00DD1593"/>
    <w:rsid w:val="00E3724E"/>
    <w:rsid w:val="00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59C87"/>
  <w15:chartTrackingRefBased/>
  <w15:docId w15:val="{19693779-46AE-46B3-AA6B-5B3E90A3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3F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Hall</dc:creator>
  <cp:keywords/>
  <dc:description/>
  <cp:lastModifiedBy>Carol Ann Lewis</cp:lastModifiedBy>
  <cp:revision>2</cp:revision>
  <cp:lastPrinted>2021-03-10T03:35:00Z</cp:lastPrinted>
  <dcterms:created xsi:type="dcterms:W3CDTF">2021-06-07T17:28:00Z</dcterms:created>
  <dcterms:modified xsi:type="dcterms:W3CDTF">2021-06-07T17:28:00Z</dcterms:modified>
</cp:coreProperties>
</file>